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bookmarkStart w:id="0" w:name="_GoBack"/>
    </w:p>
    <w:p w:rsidR="007A3FEB" w:rsidRPr="0023761B" w:rsidRDefault="007A3FEB" w:rsidP="007A3FEB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23761B">
        <w:rPr>
          <w:rFonts w:eastAsia="Times New Roman" w:cs="Arial"/>
          <w:b/>
          <w:color w:val="365F91" w:themeColor="accent1" w:themeShade="BF"/>
        </w:rPr>
        <w:t>Uaireanta Oscailte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____________ Luan go hAoine ___ seachtain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sa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bhliain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>Dúnfar an tseirbhís ar</w:t>
      </w:r>
      <w:r w:rsidRPr="0023761B">
        <w:rPr>
          <w:color w:val="365F91" w:themeColor="accent1" w:themeShade="BF"/>
        </w:rPr>
        <w:t xml:space="preserve"> </w:t>
      </w:r>
      <w:r w:rsidRPr="0023761B">
        <w:rPr>
          <w:rFonts w:eastAsia="Times New Roman" w:cs="Arial"/>
          <w:color w:val="365F91" w:themeColor="accent1" w:themeShade="BF"/>
        </w:rPr>
        <w:t xml:space="preserve">laethanta saoire poiblí (Taispeánfar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na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dátaí seo). 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23761B">
        <w:rPr>
          <w:rFonts w:eastAsia="Times New Roman" w:cs="Arial"/>
          <w:b/>
          <w:color w:val="365F91" w:themeColor="accent1" w:themeShade="BF"/>
        </w:rPr>
        <w:t>Táillí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Íoctar éarlais de €_____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chun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áit a chur in áireamh. Aisíoctar an éarlais _______________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Íocfar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an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táille do _________________________ (ainm an pháiste) gach seachtain/mí le hairgead tirim/dochar díreach /buanordú (scrios mar is cuí).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Eiseofar admháil i gcónaí.</w:t>
      </w:r>
      <w:proofErr w:type="gramEnd"/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Íocfar táille do ____ seachtain má tá do pháiste i láthair nó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mura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bhfuil. Ní laghdófar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an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táille ar laethanta saoire poiblí.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b/>
          <w:bCs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bCs/>
          <w:color w:val="365F91" w:themeColor="accent1" w:themeShade="BF"/>
        </w:rPr>
      </w:pPr>
      <w:proofErr w:type="gramStart"/>
      <w:r w:rsidRPr="0023761B">
        <w:rPr>
          <w:rFonts w:eastAsia="Times New Roman" w:cs="Arial"/>
          <w:bCs/>
          <w:color w:val="365F91" w:themeColor="accent1" w:themeShade="BF"/>
        </w:rPr>
        <w:t xml:space="preserve">D’fhéadfaí athbhreithniú a dhéanamh ar </w:t>
      </w:r>
      <w:r w:rsidR="0023761B" w:rsidRPr="0023761B">
        <w:rPr>
          <w:rFonts w:eastAsia="Times New Roman" w:cs="Arial"/>
          <w:bCs/>
          <w:color w:val="365F91" w:themeColor="accent1" w:themeShade="BF"/>
        </w:rPr>
        <w:t>tháillí</w:t>
      </w:r>
      <w:r w:rsidRPr="0023761B">
        <w:rPr>
          <w:rFonts w:eastAsia="Times New Roman" w:cs="Arial"/>
          <w:bCs/>
          <w:color w:val="365F91" w:themeColor="accent1" w:themeShade="BF"/>
        </w:rPr>
        <w:t xml:space="preserve"> go bliantúil.</w:t>
      </w:r>
      <w:proofErr w:type="gramEnd"/>
      <w:r w:rsidRPr="0023761B">
        <w:rPr>
          <w:rFonts w:eastAsia="Times New Roman" w:cs="Arial"/>
          <w:bCs/>
          <w:color w:val="365F91" w:themeColor="accent1" w:themeShade="BF"/>
        </w:rPr>
        <w:t xml:space="preserve"> Breathnaigh ar Pholasaí </w:t>
      </w:r>
      <w:proofErr w:type="gramStart"/>
      <w:r w:rsidRPr="0023761B">
        <w:rPr>
          <w:rFonts w:eastAsia="Times New Roman" w:cs="Arial"/>
          <w:bCs/>
          <w:color w:val="365F91" w:themeColor="accent1" w:themeShade="BF"/>
        </w:rPr>
        <w:t>na</w:t>
      </w:r>
      <w:proofErr w:type="gramEnd"/>
      <w:r w:rsidRPr="0023761B">
        <w:rPr>
          <w:rFonts w:eastAsia="Times New Roman" w:cs="Arial"/>
          <w:bCs/>
          <w:color w:val="365F91" w:themeColor="accent1" w:themeShade="BF"/>
        </w:rPr>
        <w:t xml:space="preserve"> </w:t>
      </w:r>
      <w:proofErr w:type="spellStart"/>
      <w:r w:rsidRPr="0023761B">
        <w:rPr>
          <w:rFonts w:eastAsia="Times New Roman" w:cs="Arial"/>
          <w:bCs/>
          <w:color w:val="365F91" w:themeColor="accent1" w:themeShade="BF"/>
        </w:rPr>
        <w:t>dTáillí</w:t>
      </w:r>
      <w:proofErr w:type="spellEnd"/>
      <w:r w:rsidRPr="0023761B">
        <w:rPr>
          <w:rFonts w:eastAsia="Times New Roman" w:cs="Arial"/>
          <w:bCs/>
          <w:color w:val="365F91" w:themeColor="accent1" w:themeShade="BF"/>
        </w:rPr>
        <w:t xml:space="preserve"> le tuilleadh sonraí a fháil.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b/>
          <w:bCs/>
          <w:color w:val="365F91" w:themeColor="accent1" w:themeShade="BF"/>
        </w:rPr>
      </w:pPr>
    </w:p>
    <w:p w:rsidR="007A3FEB" w:rsidRPr="0023761B" w:rsidRDefault="0023761B" w:rsidP="007A3FEB">
      <w:pPr>
        <w:spacing w:after="0"/>
        <w:jc w:val="both"/>
        <w:rPr>
          <w:rFonts w:eastAsia="Times New Roman" w:cs="Arial"/>
          <w:b/>
          <w:bCs/>
          <w:color w:val="365F91" w:themeColor="accent1" w:themeShade="BF"/>
        </w:rPr>
      </w:pPr>
      <w:r w:rsidRPr="0023761B">
        <w:rPr>
          <w:rFonts w:eastAsia="Times New Roman" w:cs="Arial"/>
          <w:b/>
          <w:bCs/>
          <w:color w:val="365F91" w:themeColor="accent1" w:themeShade="BF"/>
        </w:rPr>
        <w:t>Bailiúchán</w:t>
      </w:r>
      <w:r w:rsidR="007A3FEB" w:rsidRPr="0023761B">
        <w:rPr>
          <w:rFonts w:eastAsia="Times New Roman" w:cs="Arial"/>
          <w:b/>
          <w:bCs/>
          <w:color w:val="365F91" w:themeColor="accent1" w:themeShade="BF"/>
        </w:rPr>
        <w:t xml:space="preserve"> Déanach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b/>
          <w:bCs/>
          <w:color w:val="365F91" w:themeColor="accent1" w:themeShade="BF"/>
        </w:rPr>
      </w:pPr>
      <w:r w:rsidRPr="0023761B">
        <w:rPr>
          <w:rFonts w:eastAsia="Times New Roman" w:cs="Arial"/>
          <w:bCs/>
          <w:color w:val="365F91" w:themeColor="accent1" w:themeShade="BF"/>
        </w:rPr>
        <w:t xml:space="preserve">Caithfear páistí a </w:t>
      </w:r>
      <w:r w:rsidR="0023761B" w:rsidRPr="0023761B">
        <w:rPr>
          <w:rFonts w:eastAsia="Times New Roman" w:cs="Arial"/>
          <w:bCs/>
          <w:color w:val="365F91" w:themeColor="accent1" w:themeShade="BF"/>
        </w:rPr>
        <w:t>bhailiú</w:t>
      </w:r>
      <w:r w:rsidRPr="0023761B">
        <w:rPr>
          <w:rFonts w:eastAsia="Times New Roman" w:cs="Arial"/>
          <w:bCs/>
          <w:color w:val="365F91" w:themeColor="accent1" w:themeShade="BF"/>
        </w:rPr>
        <w:t xml:space="preserve"> in am; caithfear </w:t>
      </w:r>
      <w:proofErr w:type="gramStart"/>
      <w:r w:rsidRPr="0023761B">
        <w:rPr>
          <w:rFonts w:eastAsia="Times New Roman" w:cs="Arial"/>
          <w:bCs/>
          <w:color w:val="365F91" w:themeColor="accent1" w:themeShade="BF"/>
        </w:rPr>
        <w:t>an</w:t>
      </w:r>
      <w:proofErr w:type="gramEnd"/>
      <w:r w:rsidRPr="0023761B">
        <w:rPr>
          <w:rFonts w:eastAsia="Times New Roman" w:cs="Arial"/>
          <w:bCs/>
          <w:color w:val="365F91" w:themeColor="accent1" w:themeShade="BF"/>
        </w:rPr>
        <w:t xml:space="preserve"> tseirbhís a chur ar an eolas i gcónaí má tá moill ort.  </w:t>
      </w:r>
      <w:proofErr w:type="gramStart"/>
      <w:r w:rsidRPr="0023761B">
        <w:rPr>
          <w:rFonts w:eastAsia="Times New Roman" w:cs="Arial"/>
          <w:b/>
          <w:bCs/>
          <w:color w:val="365F91" w:themeColor="accent1" w:themeShade="BF"/>
        </w:rPr>
        <w:t>Gearrfar táille breise má leantar a bheith déanach.</w:t>
      </w:r>
      <w:proofErr w:type="gramEnd"/>
      <w:r w:rsidRPr="0023761B">
        <w:rPr>
          <w:rFonts w:eastAsia="Times New Roman" w:cs="Arial"/>
          <w:b/>
          <w:bCs/>
          <w:color w:val="365F91" w:themeColor="accent1" w:themeShade="BF"/>
        </w:rPr>
        <w:t xml:space="preserve"> 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23761B" w:rsidP="007A3FEB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23761B">
        <w:rPr>
          <w:rFonts w:eastAsia="Times New Roman" w:cs="Arial"/>
          <w:b/>
          <w:color w:val="365F91" w:themeColor="accent1" w:themeShade="BF"/>
        </w:rPr>
        <w:t>Bailitheoirí</w:t>
      </w:r>
      <w:r w:rsidR="007A3FEB" w:rsidRPr="0023761B">
        <w:rPr>
          <w:rFonts w:eastAsia="Times New Roman" w:cs="Arial"/>
          <w:b/>
          <w:color w:val="365F91" w:themeColor="accent1" w:themeShade="BF"/>
        </w:rPr>
        <w:t xml:space="preserve"> Ceadaithe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Tugaim cead do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na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daoine se a leanas mo pháiste</w:t>
      </w:r>
      <w:r w:rsidR="0023761B">
        <w:rPr>
          <w:rFonts w:eastAsia="Times New Roman" w:cs="Arial"/>
          <w:color w:val="365F91" w:themeColor="accent1" w:themeShade="BF"/>
        </w:rPr>
        <w:t xml:space="preserve"> </w:t>
      </w:r>
      <w:r w:rsidRPr="0023761B">
        <w:rPr>
          <w:rFonts w:eastAsia="Times New Roman" w:cs="Arial"/>
          <w:color w:val="365F91" w:themeColor="accent1" w:themeShade="BF"/>
        </w:rPr>
        <w:t>__________________a bhailiú nuair nach bhfuil mé i láthair.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>Ainm: __________________</w:t>
      </w:r>
      <w:proofErr w:type="gramStart"/>
      <w:r w:rsidRPr="0023761B">
        <w:rPr>
          <w:rFonts w:eastAsia="Times New Roman" w:cs="Arial"/>
          <w:color w:val="365F91" w:themeColor="accent1" w:themeShade="BF"/>
        </w:rPr>
        <w:t>_(</w:t>
      </w:r>
      <w:proofErr w:type="spellStart"/>
      <w:proofErr w:type="gramEnd"/>
      <w:r w:rsidRPr="0023761B">
        <w:rPr>
          <w:rFonts w:eastAsia="Times New Roman" w:cs="Arial"/>
          <w:color w:val="365F91" w:themeColor="accent1" w:themeShade="BF"/>
        </w:rPr>
        <w:t>Teil</w:t>
      </w:r>
      <w:proofErr w:type="spellEnd"/>
      <w:r w:rsidRPr="0023761B">
        <w:rPr>
          <w:rFonts w:eastAsia="Times New Roman" w:cs="Arial"/>
          <w:color w:val="365F91" w:themeColor="accent1" w:themeShade="BF"/>
        </w:rPr>
        <w:t>) Baile: ________________Soghluaiste: ___________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Gaol leis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an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bpáiste: ____________________</w:t>
      </w:r>
      <w:r w:rsidRPr="0023761B">
        <w:rPr>
          <w:rFonts w:eastAsia="Times New Roman" w:cs="Arial"/>
          <w:color w:val="365F91" w:themeColor="accent1" w:themeShade="BF"/>
        </w:rPr>
        <w:tab/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>Ainm: __________________</w:t>
      </w:r>
      <w:proofErr w:type="gramStart"/>
      <w:r w:rsidRPr="0023761B">
        <w:rPr>
          <w:rFonts w:eastAsia="Times New Roman" w:cs="Arial"/>
          <w:color w:val="365F91" w:themeColor="accent1" w:themeShade="BF"/>
        </w:rPr>
        <w:t>_(</w:t>
      </w:r>
      <w:proofErr w:type="spellStart"/>
      <w:proofErr w:type="gramEnd"/>
      <w:r w:rsidRPr="0023761B">
        <w:rPr>
          <w:rFonts w:eastAsia="Times New Roman" w:cs="Arial"/>
          <w:color w:val="365F91" w:themeColor="accent1" w:themeShade="BF"/>
        </w:rPr>
        <w:t>Teil</w:t>
      </w:r>
      <w:proofErr w:type="spellEnd"/>
      <w:r w:rsidRPr="0023761B">
        <w:rPr>
          <w:rFonts w:eastAsia="Times New Roman" w:cs="Arial"/>
          <w:color w:val="365F91" w:themeColor="accent1" w:themeShade="BF"/>
        </w:rPr>
        <w:t>) Baile: ________________Soghluaiste: ___________</w:t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Gaol leis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an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bpáiste: ____________________</w:t>
      </w:r>
      <w:r w:rsidRPr="0023761B">
        <w:rPr>
          <w:rFonts w:eastAsia="Times New Roman" w:cs="Arial"/>
          <w:color w:val="365F91" w:themeColor="accent1" w:themeShade="BF"/>
        </w:rPr>
        <w:tab/>
      </w: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7A3FEB" w:rsidRPr="0023761B" w:rsidRDefault="007A3FEB" w:rsidP="007A3FEB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23761B">
        <w:rPr>
          <w:rFonts w:eastAsia="Times New Roman" w:cs="Arial"/>
          <w:color w:val="365F91" w:themeColor="accent1" w:themeShade="BF"/>
        </w:rPr>
        <w:t xml:space="preserve">Caithfidh cúramóirí/tuismitheoirí uimhir theagmhála </w:t>
      </w:r>
      <w:proofErr w:type="gramStart"/>
      <w:r w:rsidRPr="0023761B">
        <w:rPr>
          <w:rFonts w:eastAsia="Times New Roman" w:cs="Arial"/>
          <w:color w:val="365F91" w:themeColor="accent1" w:themeShade="BF"/>
        </w:rPr>
        <w:t>na</w:t>
      </w:r>
      <w:proofErr w:type="gramEnd"/>
      <w:r w:rsidRPr="0023761B">
        <w:rPr>
          <w:rFonts w:eastAsia="Times New Roman" w:cs="Arial"/>
          <w:color w:val="365F91" w:themeColor="accent1" w:themeShade="BF"/>
        </w:rPr>
        <w:t xml:space="preserve"> mbailitheoirí/na dteagmhálacha i gcás éigeandála a chur ar fáil don tseirbhís agus caithfidh na sonraí a bheith suas chun dáta.</w:t>
      </w:r>
    </w:p>
    <w:bookmarkEnd w:id="0"/>
    <w:p w:rsidR="001B135B" w:rsidRPr="0023761B" w:rsidRDefault="001B135B" w:rsidP="007A3FEB">
      <w:pPr>
        <w:jc w:val="both"/>
      </w:pPr>
    </w:p>
    <w:sectPr w:rsidR="001B135B" w:rsidRPr="0023761B" w:rsidSect="002D20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EB" w:rsidRDefault="007A3FEB" w:rsidP="007A3FEB">
      <w:pPr>
        <w:spacing w:after="0" w:line="240" w:lineRule="auto"/>
      </w:pPr>
      <w:r>
        <w:separator/>
      </w:r>
    </w:p>
  </w:endnote>
  <w:endnote w:type="continuationSeparator" w:id="0">
    <w:p w:rsidR="007A3FEB" w:rsidRDefault="007A3FEB" w:rsidP="007A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EB" w:rsidRDefault="007A3FEB" w:rsidP="007A3FEB">
      <w:pPr>
        <w:spacing w:after="0" w:line="240" w:lineRule="auto"/>
      </w:pPr>
      <w:r>
        <w:separator/>
      </w:r>
    </w:p>
  </w:footnote>
  <w:footnote w:type="continuationSeparator" w:id="0">
    <w:p w:rsidR="007A3FEB" w:rsidRDefault="007A3FEB" w:rsidP="007A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7A3FEB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itle"/>
          <w:id w:val="77761602"/>
          <w:placeholder>
            <w:docPart w:val="0B6A11C3F27D4A0E9598331146D75B7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A3FEB" w:rsidRDefault="007A3F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7A3FEB"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Comhaontú Cúramóra- Téarmaí agus Coinníollacha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EF9483B9297D4BFAACD0E879629F218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A3FEB" w:rsidRDefault="007A3FEB" w:rsidP="007A3F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7A3FE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7A3FEB" w:rsidRDefault="007A3F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A3FEB"/>
    <w:rsid w:val="001B135B"/>
    <w:rsid w:val="0023761B"/>
    <w:rsid w:val="002D20D5"/>
    <w:rsid w:val="007A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EB"/>
  </w:style>
  <w:style w:type="paragraph" w:styleId="Footer">
    <w:name w:val="footer"/>
    <w:basedOn w:val="Normal"/>
    <w:link w:val="FooterChar"/>
    <w:uiPriority w:val="99"/>
    <w:unhideWhenUsed/>
    <w:rsid w:val="007A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EB"/>
  </w:style>
  <w:style w:type="paragraph" w:styleId="BalloonText">
    <w:name w:val="Balloon Text"/>
    <w:basedOn w:val="Normal"/>
    <w:link w:val="BalloonTextChar"/>
    <w:uiPriority w:val="99"/>
    <w:semiHidden/>
    <w:unhideWhenUsed/>
    <w:rsid w:val="007A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EB"/>
  </w:style>
  <w:style w:type="paragraph" w:styleId="Footer">
    <w:name w:val="footer"/>
    <w:basedOn w:val="Normal"/>
    <w:link w:val="FooterChar"/>
    <w:uiPriority w:val="99"/>
    <w:unhideWhenUsed/>
    <w:rsid w:val="007A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EB"/>
  </w:style>
  <w:style w:type="paragraph" w:styleId="BalloonText">
    <w:name w:val="Balloon Text"/>
    <w:basedOn w:val="Normal"/>
    <w:link w:val="BalloonTextChar"/>
    <w:uiPriority w:val="99"/>
    <w:semiHidden/>
    <w:unhideWhenUsed/>
    <w:rsid w:val="007A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6A11C3F27D4A0E9598331146D7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19E6E-37F2-45A2-81A7-FEF1B3BD0D4F}"/>
      </w:docPartPr>
      <w:docPartBody>
        <w:p w:rsidR="008D53F5" w:rsidRDefault="00CE73FB" w:rsidP="00CE73FB">
          <w:pPr>
            <w:pStyle w:val="0B6A11C3F27D4A0E9598331146D75B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F9483B9297D4BFAACD0E879629F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DFB39-E679-468F-A778-0298C7040B95}"/>
      </w:docPartPr>
      <w:docPartBody>
        <w:p w:rsidR="008D53F5" w:rsidRDefault="00CE73FB" w:rsidP="00CE73FB">
          <w:pPr>
            <w:pStyle w:val="EF9483B9297D4BFAACD0E879629F218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73FB"/>
    <w:rsid w:val="008D53F5"/>
    <w:rsid w:val="00CE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6A11C3F27D4A0E9598331146D75B7E">
    <w:name w:val="0B6A11C3F27D4A0E9598331146D75B7E"/>
    <w:rsid w:val="00CE73FB"/>
  </w:style>
  <w:style w:type="paragraph" w:customStyle="1" w:styleId="EF9483B9297D4BFAACD0E879629F2183">
    <w:name w:val="EF9483B9297D4BFAACD0E879629F2183"/>
    <w:rsid w:val="00CE73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Comhaontú Cúramóra- Téarmaí agus Coinníollacha</dc:title>
  <dc:creator>Ciara Ní Bhroin</dc:creator>
  <cp:lastModifiedBy>cspainneach</cp:lastModifiedBy>
  <cp:revision>2</cp:revision>
  <dcterms:created xsi:type="dcterms:W3CDTF">2015-04-08T11:51:00Z</dcterms:created>
  <dcterms:modified xsi:type="dcterms:W3CDTF">2015-04-08T12:00:00Z</dcterms:modified>
</cp:coreProperties>
</file>